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ngsana New" w:hint="cs"/>
          <w:color w:val="000000"/>
          <w:sz w:val="24"/>
          <w:szCs w:val="24"/>
        </w:rPr>
      </w:pPr>
      <w:r>
        <w:rPr>
          <w:rFonts w:ascii="Calibri" w:eastAsia="Times New Roman" w:hAnsi="Calibri" w:cs="Angsana New" w:hint="cs"/>
          <w:color w:val="000000"/>
          <w:sz w:val="24"/>
          <w:szCs w:val="24"/>
          <w:cs/>
        </w:rPr>
        <w:t xml:space="preserve">เรื่อง  ประกาศประมูลขายรถยนต์ และรถจักรยานยนต์ใช้แล้ว ครั้งที่ </w:t>
      </w:r>
      <w:r>
        <w:rPr>
          <w:rFonts w:ascii="Calibri" w:eastAsia="Times New Roman" w:hAnsi="Calibri" w:cs="Angsana New"/>
          <w:color w:val="000000"/>
          <w:sz w:val="24"/>
          <w:szCs w:val="24"/>
        </w:rPr>
        <w:t>2</w:t>
      </w:r>
      <w:bookmarkStart w:id="0" w:name="_GoBack"/>
      <w:bookmarkEnd w:id="0"/>
    </w:p>
    <w:p w:rsid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ngsana New"/>
          <w:color w:val="000000"/>
          <w:sz w:val="24"/>
          <w:szCs w:val="24"/>
        </w:rPr>
      </w:pP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 w:hint="cs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มูลนิธิรักษ์ไทยมีความประสงค์จะขายรถยนต์และรถจักรยานยนต์ใช้แล้วจำนวน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5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คัน</w:t>
      </w:r>
      <w:r>
        <w:rPr>
          <w:rFonts w:ascii="Calibri" w:eastAsia="Times New Roman" w:hAnsi="Calibri" w:cs="Angsana New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Angsana New" w:hint="cs"/>
          <w:color w:val="000000"/>
          <w:sz w:val="24"/>
          <w:szCs w:val="24"/>
          <w:cs/>
        </w:rPr>
        <w:t xml:space="preserve">ครั้งที่ </w:t>
      </w:r>
      <w:r>
        <w:rPr>
          <w:rFonts w:ascii="Calibri" w:eastAsia="Times New Roman" w:hAnsi="Calibri" w:cs="Angsana New"/>
          <w:color w:val="000000"/>
          <w:sz w:val="24"/>
          <w:szCs w:val="24"/>
        </w:rPr>
        <w:t>2</w:t>
      </w: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โดยกำหนดการยื่นซองประมูลราคาตั้งแต่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  19 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กันยายน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  2567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ถึง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27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กันยายน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2567 (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ไม่เกิน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12:00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น. )</w:t>
      </w: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และกำหนดการเปิดซองประมูลในวันที่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27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กันยายน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2567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เวลา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13:30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น. เป็นต้นไป</w:t>
      </w: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ท่านที่สนใจสามารถขอดูสถาพรถยนต์และรถจักรยานยนต์ได้ตั้งแต่วันที่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19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กันยายน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2567 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ถึง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 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วันที่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25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กันยายน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>2567 </w:t>
      </w: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ที่สำนักงานมูลนิธิรักษ์ไทยกรุงเทพและสำนักงานสาขา ในเวลาทำการ เว้นวันหยุดราชการ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97C6D" w:rsidRPr="00F97C6D" w:rsidRDefault="00F97C6D" w:rsidP="00F97C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สนใจติดต่อสอบถาม อีเมลนี้ได้ค่ะ หรือติดต่อ คุณภาวิดา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 xml:space="preserve">0904178889, 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 xml:space="preserve">คุณพศทรรศน์ </w:t>
      </w:r>
      <w:r w:rsidRPr="00F97C6D">
        <w:rPr>
          <w:rFonts w:ascii="Calibri" w:eastAsia="Times New Roman" w:hAnsi="Calibri" w:cs="Calibri"/>
          <w:color w:val="000000"/>
          <w:sz w:val="24"/>
          <w:szCs w:val="24"/>
        </w:rPr>
        <w:t>0970147890 </w:t>
      </w:r>
      <w:r w:rsidRPr="00F97C6D">
        <w:rPr>
          <w:rFonts w:ascii="Calibri" w:eastAsia="Times New Roman" w:hAnsi="Calibri" w:cs="Angsana New"/>
          <w:color w:val="000000"/>
          <w:sz w:val="24"/>
          <w:szCs w:val="24"/>
          <w:cs/>
        </w:rPr>
        <w:t>รายละเอียด</w:t>
      </w:r>
    </w:p>
    <w:p w:rsidR="00F87617" w:rsidRDefault="00F87617"/>
    <w:sectPr w:rsidR="00F87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D"/>
    <w:rsid w:val="00F87617"/>
    <w:rsid w:val="00F9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A5B4"/>
  <w15:chartTrackingRefBased/>
  <w15:docId w15:val="{C764168B-A045-482A-9C5F-D07816A3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Naowarat Inthuprapha</dc:creator>
  <cp:keywords/>
  <dc:description/>
  <cp:lastModifiedBy>Naowarat Inthuprapha</cp:lastModifiedBy>
  <cp:revision>1</cp:revision>
  <dcterms:created xsi:type="dcterms:W3CDTF">2024-09-20T06:10:00Z</dcterms:created>
  <dcterms:modified xsi:type="dcterms:W3CDTF">2024-09-20T06:11:00Z</dcterms:modified>
</cp:coreProperties>
</file>